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t>拓展训练 2020年中考</w:t>
      </w:r>
      <w:r>
        <w:rPr>
          <w:rFonts w:hint="eastAsia"/>
          <w:lang w:eastAsia="zh-CN"/>
        </w:rPr>
        <w:t>化学</w:t>
      </w:r>
      <w:r>
        <w:rPr>
          <w:rFonts w:hint="eastAsia"/>
        </w:rPr>
        <w:t>专题分类卷  专题一  走进化学世界《</w:t>
      </w:r>
      <w:r>
        <w:rPr>
          <w:rFonts w:hint="eastAsia"/>
          <w:lang w:val="en-US" w:eastAsia="zh-CN"/>
        </w:rPr>
        <w:t>真</w:t>
      </w:r>
      <w:r>
        <w:rPr>
          <w:rFonts w:hint="eastAsia"/>
        </w:rPr>
        <w:t>题篇》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一</w:t>
      </w:r>
      <w:r>
        <w:rPr>
          <w:rFonts w:hint="eastAsia"/>
        </w:rPr>
        <w:t>、选</w:t>
      </w:r>
      <w:r>
        <w:rPr>
          <w:rFonts w:hint="eastAsia"/>
          <w:lang w:val="en-US" w:eastAsia="zh-CN"/>
        </w:rPr>
        <w:t>择</w:t>
      </w:r>
      <w:r>
        <w:rPr>
          <w:rFonts w:hint="eastAsia"/>
        </w:rPr>
        <w:t>题</w:t>
      </w:r>
    </w:p>
    <w:p>
      <w:pPr>
        <w:rPr>
          <w:rFonts w:hint="eastAsia"/>
        </w:rPr>
      </w:pPr>
      <w:r>
        <w:rPr>
          <w:rFonts w:hint="eastAsia"/>
        </w:rPr>
        <w:t>1．(2017．重庆)下列过程中不涉及化学变化的是    (    )</w:t>
      </w:r>
    </w:p>
    <w:p>
      <w:pPr>
        <w:rPr>
          <w:rFonts w:hint="eastAsia"/>
        </w:rPr>
      </w:pPr>
      <w:r>
        <w:rPr>
          <w:rFonts w:hint="eastAsia"/>
        </w:rPr>
        <w:t xml:space="preserve">A.高粱酿酒    </w:t>
      </w:r>
    </w:p>
    <w:p>
      <w:pPr>
        <w:rPr>
          <w:rFonts w:hint="eastAsia"/>
        </w:rPr>
      </w:pPr>
      <w:r>
        <w:rPr>
          <w:rFonts w:hint="eastAsia"/>
        </w:rPr>
        <w:t xml:space="preserve">B．炸药开路    </w:t>
      </w:r>
    </w:p>
    <w:p>
      <w:pPr>
        <w:rPr>
          <w:rFonts w:hint="eastAsia"/>
        </w:rPr>
      </w:pPr>
      <w:r>
        <w:rPr>
          <w:rFonts w:hint="eastAsia"/>
        </w:rPr>
        <w:t xml:space="preserve">C．石头雕刻    </w:t>
      </w:r>
    </w:p>
    <w:p>
      <w:pPr>
        <w:rPr>
          <w:rFonts w:hint="eastAsia"/>
        </w:rPr>
      </w:pPr>
      <w:r>
        <w:rPr>
          <w:rFonts w:hint="eastAsia"/>
        </w:rPr>
        <w:t>D．牛奶发酵</w:t>
      </w:r>
    </w:p>
    <w:p>
      <w:pPr>
        <w:rPr>
          <w:rFonts w:hint="eastAsia"/>
        </w:rPr>
      </w:pPr>
      <w:r>
        <w:rPr>
          <w:rFonts w:hint="eastAsia"/>
        </w:rPr>
        <w:t>2．（2018．成都）以下古代生产工艺不涉及化学变化的是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4023360" cy="658495"/>
            <wp:effectExtent l="0" t="0" r="15240" b="8255"/>
            <wp:docPr id="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105" w:leftChars="0" w:firstLine="0" w:firstLineChars="0"/>
        <w:rPr>
          <w:rFonts w:hint="eastAsia"/>
        </w:rPr>
      </w:pPr>
      <w:r>
        <w:rPr>
          <w:rFonts w:hint="eastAsia"/>
        </w:rPr>
        <w:t xml:space="preserve">粮食酿酒    </w:t>
      </w:r>
    </w:p>
    <w:p>
      <w:pPr>
        <w:numPr>
          <w:ilvl w:val="0"/>
          <w:numId w:val="0"/>
        </w:numPr>
        <w:ind w:left="105" w:leftChars="0"/>
        <w:rPr>
          <w:rFonts w:hint="eastAsia"/>
        </w:rPr>
      </w:pPr>
      <w:r>
        <w:rPr>
          <w:rFonts w:hint="eastAsia"/>
        </w:rPr>
        <w:t xml:space="preserve">B．冶炼生铁    </w:t>
      </w:r>
    </w:p>
    <w:p>
      <w:pPr>
        <w:numPr>
          <w:ilvl w:val="0"/>
          <w:numId w:val="0"/>
        </w:numPr>
        <w:ind w:left="105" w:leftChars="0"/>
        <w:rPr>
          <w:rFonts w:hint="eastAsia"/>
        </w:rPr>
      </w:pPr>
      <w:r>
        <w:rPr>
          <w:rFonts w:hint="eastAsia"/>
        </w:rPr>
        <w:t xml:space="preserve">C．烧制陶器    </w:t>
      </w:r>
    </w:p>
    <w:p>
      <w:pPr>
        <w:numPr>
          <w:ilvl w:val="0"/>
          <w:numId w:val="0"/>
        </w:numPr>
        <w:ind w:left="105" w:leftChars="0"/>
        <w:rPr>
          <w:rFonts w:hint="eastAsia"/>
        </w:rPr>
      </w:pPr>
      <w:r>
        <w:rPr>
          <w:rFonts w:hint="eastAsia"/>
        </w:rPr>
        <w:t>D．棉纱织布</w:t>
      </w:r>
    </w:p>
    <w:p>
      <w:pPr>
        <w:rPr>
          <w:rFonts w:hint="eastAsia"/>
        </w:rPr>
      </w:pPr>
      <w:r>
        <w:rPr>
          <w:rFonts w:hint="eastAsia"/>
        </w:rPr>
        <w:t>3．(2018．雅安)下列有关单质硫性质的叙述中，属于化学性质的是  (    )</w:t>
      </w:r>
    </w:p>
    <w:p>
      <w:pPr>
        <w:rPr>
          <w:rFonts w:hint="eastAsia"/>
        </w:rPr>
      </w:pPr>
      <w:r>
        <w:rPr>
          <w:rFonts w:hint="eastAsia"/>
        </w:rPr>
        <w:t xml:space="preserve">A．能与活泼金属反应    </w:t>
      </w:r>
    </w:p>
    <w:p>
      <w:pPr>
        <w:rPr>
          <w:rFonts w:hint="eastAsia"/>
        </w:rPr>
      </w:pPr>
      <w:r>
        <w:rPr>
          <w:rFonts w:hint="eastAsia"/>
        </w:rPr>
        <w:t>B．难溶于水</w:t>
      </w:r>
    </w:p>
    <w:p>
      <w:pPr>
        <w:rPr>
          <w:rFonts w:hint="eastAsia"/>
        </w:rPr>
      </w:pPr>
      <w:r>
        <w:rPr>
          <w:rFonts w:hint="eastAsia"/>
        </w:rPr>
        <w:t xml:space="preserve">C．淡黄色固体    </w:t>
      </w:r>
    </w:p>
    <w:p>
      <w:pPr>
        <w:rPr>
          <w:rFonts w:hint="eastAsia"/>
        </w:rPr>
      </w:pPr>
      <w:r>
        <w:rPr>
          <w:rFonts w:hint="eastAsia"/>
        </w:rPr>
        <w:t>D．熔沸点低</w:t>
      </w:r>
    </w:p>
    <w:p>
      <w:pPr>
        <w:rPr>
          <w:rFonts w:hint="eastAsia"/>
        </w:rPr>
      </w:pPr>
      <w:r>
        <w:rPr>
          <w:rFonts w:hint="eastAsia"/>
        </w:rPr>
        <w:t>4．（2016．泰安）在我们的日常生活中涉及到许多变化，下列变化中不包含化学变化的是    (  )</w:t>
      </w:r>
    </w:p>
    <w:p>
      <w:pPr>
        <w:rPr>
          <w:rFonts w:hint="eastAsia"/>
        </w:rPr>
      </w:pPr>
      <w:r>
        <w:rPr>
          <w:rFonts w:hint="eastAsia"/>
        </w:rPr>
        <w:t xml:space="preserve">  A．用石灰浆涂抹墙壁后，表面有水珠生成</w:t>
      </w:r>
    </w:p>
    <w:p>
      <w:pPr>
        <w:rPr>
          <w:rFonts w:hint="eastAsia"/>
        </w:rPr>
      </w:pPr>
      <w:r>
        <w:rPr>
          <w:rFonts w:hint="eastAsia"/>
        </w:rPr>
        <w:t xml:space="preserve">  B．在口中咀嚼米饭或馒头时感到有甜味</w:t>
      </w:r>
    </w:p>
    <w:p>
      <w:pPr>
        <w:rPr>
          <w:rFonts w:hint="eastAsia"/>
        </w:rPr>
      </w:pPr>
      <w:r>
        <w:rPr>
          <w:rFonts w:hint="eastAsia"/>
        </w:rPr>
        <w:t xml:space="preserve">  C．用干冰作制冷剂进行人工降雨</w:t>
      </w:r>
    </w:p>
    <w:p>
      <w:pPr>
        <w:rPr>
          <w:rFonts w:hint="eastAsia"/>
        </w:rPr>
      </w:pPr>
      <w:r>
        <w:rPr>
          <w:rFonts w:hint="eastAsia"/>
        </w:rPr>
        <w:t xml:space="preserve">  D．使用煤气作燃料烧饭做菜</w:t>
      </w:r>
    </w:p>
    <w:p>
      <w:pPr>
        <w:rPr>
          <w:rFonts w:hint="eastAsia"/>
        </w:rPr>
      </w:pPr>
      <w:r>
        <w:rPr>
          <w:rFonts w:hint="eastAsia"/>
        </w:rPr>
        <w:t>5．(2015．巴中)下列物质的性质属于化学性质的是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A．浓盐酸具有挥发性</w:t>
      </w:r>
    </w:p>
    <w:p>
      <w:pPr>
        <w:rPr>
          <w:rFonts w:hint="eastAsia"/>
        </w:rPr>
      </w:pPr>
      <w:r>
        <w:rPr>
          <w:rFonts w:hint="eastAsia"/>
        </w:rPr>
        <w:t xml:space="preserve">  B．金属铜能导电</w:t>
      </w:r>
    </w:p>
    <w:p>
      <w:pPr>
        <w:rPr>
          <w:rFonts w:hint="eastAsia"/>
        </w:rPr>
      </w:pPr>
      <w:r>
        <w:rPr>
          <w:rFonts w:hint="eastAsia"/>
        </w:rPr>
        <w:t xml:space="preserve">  C．纯净的氮气是没有颜色、没有气味的气体</w:t>
      </w:r>
    </w:p>
    <w:p>
      <w:pPr>
        <w:rPr>
          <w:rFonts w:hint="eastAsia"/>
        </w:rPr>
      </w:pPr>
      <w:r>
        <w:rPr>
          <w:rFonts w:hint="eastAsia"/>
        </w:rPr>
        <w:t xml:space="preserve">  D．铁丝能在纯氧中剧烈燃烧</w:t>
      </w:r>
    </w:p>
    <w:p>
      <w:pPr>
        <w:rPr>
          <w:rFonts w:hint="eastAsia"/>
        </w:rPr>
      </w:pPr>
      <w:r>
        <w:rPr>
          <w:rFonts w:hint="eastAsia"/>
        </w:rPr>
        <w:t>6．（2015．呼和浩特）下列物质的用途是由其物理性质决定的是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A．乙醇可作燃料    B．氧气用于炼钢</w:t>
      </w:r>
    </w:p>
    <w:p>
      <w:pPr>
        <w:rPr>
          <w:rFonts w:hint="eastAsia"/>
        </w:rPr>
      </w:pPr>
      <w:r>
        <w:rPr>
          <w:rFonts w:hint="eastAsia"/>
        </w:rPr>
        <w:t xml:space="preserve">  C．金刚石用来裁玻璃    D．氯化钠用来制纯碱</w:t>
      </w:r>
    </w:p>
    <w:p>
      <w:pPr>
        <w:rPr>
          <w:rFonts w:hint="eastAsia"/>
        </w:rPr>
      </w:pPr>
      <w:r>
        <w:rPr>
          <w:rFonts w:hint="eastAsia"/>
        </w:rPr>
        <w:t>7．(2017．滨州)下列实验室中的交流，属于化学变化的是    (  )</w:t>
      </w:r>
    </w:p>
    <w:p>
      <w:pPr>
        <w:rPr>
          <w:rFonts w:hint="eastAsia"/>
        </w:rPr>
      </w:pPr>
      <w:r>
        <w:rPr>
          <w:rFonts w:hint="eastAsia"/>
        </w:rPr>
        <w:t xml:space="preserve">  A．锥形瓶：“同学们不爱惜我，我被摔碎了”</w:t>
      </w:r>
    </w:p>
    <w:p>
      <w:pPr>
        <w:rPr>
          <w:rFonts w:hint="eastAsia"/>
        </w:rPr>
      </w:pPr>
      <w:r>
        <w:rPr>
          <w:rFonts w:hint="eastAsia"/>
        </w:rPr>
        <w:t xml:space="preserve">  B．铗架台：“好难受啊！我在潮湿的空气中生锈了”</w:t>
      </w:r>
    </w:p>
    <w:p>
      <w:pPr>
        <w:rPr>
          <w:rFonts w:hint="eastAsia"/>
        </w:rPr>
      </w:pPr>
      <w:r>
        <w:rPr>
          <w:rFonts w:hint="eastAsia"/>
        </w:rPr>
        <w:t xml:space="preserve">  C．酒精灯：“帽子哪里去了？我的燃料越来越少了”</w:t>
      </w:r>
    </w:p>
    <w:p>
      <w:pPr>
        <w:rPr>
          <w:rFonts w:hint="eastAsia"/>
        </w:rPr>
      </w:pPr>
      <w:r>
        <w:rPr>
          <w:rFonts w:hint="eastAsia"/>
        </w:rPr>
        <w:t xml:space="preserve">  D．浓硫酸：“我在空气中放置一段时间质量怎么增加了”</w:t>
      </w:r>
    </w:p>
    <w:p>
      <w:pPr>
        <w:rPr>
          <w:rFonts w:hint="eastAsia"/>
        </w:rPr>
      </w:pPr>
      <w:r>
        <w:rPr>
          <w:rFonts w:hint="eastAsia"/>
        </w:rPr>
        <w:t>8．（2017．安徽）下列实验装置或操作正确的是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4182110" cy="996950"/>
            <wp:effectExtent l="0" t="0" r="8890" b="12700"/>
            <wp:docPr id="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8211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210" w:firstLineChars="1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      B      C      D</w:t>
      </w:r>
    </w:p>
    <w:p>
      <w:pPr>
        <w:rPr>
          <w:rFonts w:hint="eastAsia"/>
        </w:rPr>
      </w:pPr>
      <w:r>
        <w:rPr>
          <w:rFonts w:hint="eastAsia"/>
        </w:rPr>
        <w:t>9．(2017．义乌)下列实验操作正确的是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806825" cy="740410"/>
            <wp:effectExtent l="0" t="0" r="3175" b="2540"/>
            <wp:docPr id="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06825" cy="74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A．闻气体气味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B．点燃酒精灯  C．滴加液体    D．读取液体体积</w:t>
      </w:r>
    </w:p>
    <w:p>
      <w:pPr>
        <w:rPr>
          <w:rFonts w:hint="eastAsia"/>
        </w:rPr>
      </w:pPr>
      <w:r>
        <w:rPr>
          <w:rFonts w:hint="eastAsia"/>
        </w:rPr>
        <w:t>10. (2016‘德州)规范的实验操作是实验成功的基本保障。下列实验操作正确的是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   (  )</w:t>
      </w:r>
    </w:p>
    <w:p>
      <w:pPr>
        <w:rPr>
          <w:rFonts w:hint="eastAsia"/>
        </w:rPr>
      </w:pPr>
      <w:r>
        <w:drawing>
          <wp:inline distT="0" distB="0" distL="114300" distR="114300">
            <wp:extent cx="3889375" cy="780415"/>
            <wp:effectExtent l="0" t="0" r="15875" b="635"/>
            <wp:docPr id="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89375" cy="78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A．滴加液体    B．取用固体药品  C．量取—定体积液体D．稀释浓硫酸</w:t>
      </w:r>
    </w:p>
    <w:p>
      <w:pPr>
        <w:rPr>
          <w:rFonts w:hint="eastAsia"/>
        </w:rPr>
      </w:pPr>
      <w:r>
        <w:rPr>
          <w:rFonts w:hint="eastAsia"/>
        </w:rPr>
        <w:t>11. (2016．淄博)下列图示中的“错误实验操作”与图下面对应的“可能产生的后果”不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致的是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642360" cy="814070"/>
            <wp:effectExtent l="0" t="0" r="15240" b="5080"/>
            <wp:docPr id="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42360" cy="81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A．液体喷出    B．污染试剂    C．酒精溅出  D．读数偏大</w:t>
      </w:r>
    </w:p>
    <w:p>
      <w:pPr>
        <w:rPr>
          <w:rFonts w:hint="eastAsia"/>
        </w:rPr>
      </w:pPr>
      <w:r>
        <w:rPr>
          <w:rFonts w:hint="eastAsia"/>
        </w:rPr>
        <w:t>12．(2015．福州)实验结束后，图中仪器的处理方式正确的是    (  )</w:t>
      </w:r>
    </w:p>
    <w:p>
      <w:pPr>
        <w:rPr>
          <w:rFonts w:hint="eastAsia"/>
        </w:rPr>
      </w:pPr>
      <w:r>
        <w:drawing>
          <wp:inline distT="0" distB="0" distL="114300" distR="114300">
            <wp:extent cx="4008120" cy="746760"/>
            <wp:effectExtent l="0" t="0" r="11430" b="15240"/>
            <wp:docPr id="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08120" cy="74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210" w:firstLineChars="1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            B                   C                D</w:t>
      </w:r>
    </w:p>
    <w:p>
      <w:pPr>
        <w:rPr>
          <w:rFonts w:hint="eastAsia"/>
        </w:rPr>
      </w:pPr>
      <w:r>
        <w:rPr>
          <w:rFonts w:hint="eastAsia"/>
        </w:rPr>
        <w:t>13. (2016．凉山州)下列是化学实验的基本操作，正确的是    (  )</w:t>
      </w:r>
    </w:p>
    <w:p>
      <w:pPr>
        <w:rPr>
          <w:rFonts w:hint="eastAsia"/>
        </w:rPr>
      </w:pPr>
      <w:r>
        <w:rPr>
          <w:rFonts w:hint="eastAsia"/>
        </w:rPr>
        <w:t xml:space="preserve">  A．用托盘天平准确称取9. 56 g固体</w:t>
      </w:r>
    </w:p>
    <w:p>
      <w:pPr>
        <w:rPr>
          <w:rFonts w:hint="eastAsia"/>
        </w:rPr>
      </w:pPr>
      <w:r>
        <w:rPr>
          <w:rFonts w:hint="eastAsia"/>
        </w:rPr>
        <w:t xml:space="preserve">  B．在托盘天平两端放大小相同的滤纸称氢氧化钠</w:t>
      </w:r>
    </w:p>
    <w:p>
      <w:pPr>
        <w:rPr>
          <w:rFonts w:hint="eastAsia"/>
        </w:rPr>
      </w:pPr>
      <w:r>
        <w:rPr>
          <w:rFonts w:hint="eastAsia"/>
        </w:rPr>
        <w:t xml:space="preserve">  C．用10 mL量筒量取5 mL液体时仰视读数</w:t>
      </w:r>
    </w:p>
    <w:p>
      <w:pPr>
        <w:rPr>
          <w:rFonts w:hint="eastAsia"/>
        </w:rPr>
      </w:pPr>
      <w:r>
        <w:rPr>
          <w:rFonts w:hint="eastAsia"/>
        </w:rPr>
        <w:t xml:space="preserve">  D．用10 mL量筒量取9.6mL水</w:t>
      </w:r>
    </w:p>
    <w:p>
      <w:pPr>
        <w:rPr>
          <w:rFonts w:hint="eastAsia"/>
        </w:rPr>
      </w:pPr>
      <w:r>
        <w:rPr>
          <w:rFonts w:hint="eastAsia"/>
        </w:rPr>
        <w:t>14. (2018．重庆)化学实验操作应严谨规范，下列操作符合要求的是  (  )</w:t>
      </w:r>
    </w:p>
    <w:p>
      <w:pPr>
        <w:rPr>
          <w:rFonts w:hint="eastAsia"/>
        </w:rPr>
      </w:pPr>
      <w:r>
        <w:drawing>
          <wp:inline distT="0" distB="0" distL="114300" distR="114300">
            <wp:extent cx="3752215" cy="1012190"/>
            <wp:effectExtent l="0" t="0" r="635" b="16510"/>
            <wp:docPr id="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52215" cy="101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A    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 xml:space="preserve">B    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</w:rPr>
        <w:t xml:space="preserve">C    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>D</w:t>
      </w:r>
    </w:p>
    <w:p>
      <w:pPr>
        <w:rPr>
          <w:rFonts w:hint="eastAsia"/>
        </w:rPr>
      </w:pPr>
      <w:r>
        <w:rPr>
          <w:rFonts w:hint="eastAsia"/>
        </w:rPr>
        <w:t>15. (2018．德州)规范的实验操作是实验成功的保证。下列实验操作错误的是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283335" cy="377825"/>
            <wp:effectExtent l="0" t="0" r="12065" b="3175"/>
            <wp:docPr id="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8333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30225" cy="709930"/>
            <wp:effectExtent l="0" t="0" r="3175" b="13970"/>
            <wp:docPr id="1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0225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加入固体粉末    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读取液体体积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740410" cy="743585"/>
            <wp:effectExtent l="0" t="0" r="2540" b="18415"/>
            <wp:docPr id="1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40410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658495" cy="588010"/>
            <wp:effectExtent l="0" t="0" r="8255" b="2540"/>
            <wp:docPr id="1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8495" cy="58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C．加热液体物质    D．倾倒液体物质</w:t>
      </w:r>
    </w:p>
    <w:p>
      <w:pPr>
        <w:rPr>
          <w:rFonts w:hint="eastAsia"/>
        </w:rPr>
      </w:pPr>
      <w:r>
        <w:rPr>
          <w:rFonts w:hint="eastAsia"/>
        </w:rPr>
        <w:t>二、填空与简答题</w:t>
      </w:r>
    </w:p>
    <w:p>
      <w:pPr>
        <w:rPr>
          <w:rFonts w:hint="eastAsia"/>
        </w:rPr>
      </w:pPr>
      <w:r>
        <w:rPr>
          <w:rFonts w:hint="eastAsia"/>
        </w:rPr>
        <w:t>16．(2015。广安)常温下，氯气(</w:t>
      </w:r>
      <w:r>
        <w:rPr>
          <w:rFonts w:hint="eastAsia"/>
          <w:lang w:val="en-US" w:eastAsia="zh-CN"/>
        </w:rPr>
        <w:t>CI</w:t>
      </w:r>
      <w:r>
        <w:rPr>
          <w:rFonts w:hint="eastAsia"/>
          <w:vertAlign w:val="subscript"/>
          <w:lang w:val="en-US" w:eastAsia="zh-CN"/>
        </w:rPr>
        <w:t>2</w:t>
      </w:r>
      <w:r>
        <w:rPr>
          <w:rFonts w:hint="eastAsia"/>
        </w:rPr>
        <w:t>)是一种黄绿色、有刺激性气味、比空气重的有毒气体，常用于自来水消毒，原因是氯气能与水反应生成次氯酸(</w:t>
      </w:r>
      <w:r>
        <w:rPr>
          <w:rFonts w:hint="eastAsia"/>
          <w:lang w:val="en-US" w:eastAsia="zh-CN"/>
        </w:rPr>
        <w:t>HCIO</w:t>
      </w:r>
      <w:r>
        <w:rPr>
          <w:rFonts w:hint="eastAsia"/>
        </w:rPr>
        <w:t>)和氯化氢，其中次氯酸能杀菌消毒，次氯酸不稳定，见光易分解成氯化氢和一种单质气体。根据以上信息回答下列问题：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(1)氯气的物理性质是（只写2点）________________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 xml:space="preserve">  (2)写出次氯酸中氯元素的化合价____________；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(3)写出氯气与水反应的化学反应方程式________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(4)写出次氯酸分解的化学反应方程式________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17. (2016.:童套卑)科学是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门以实验为基础的学科。</w:t>
      </w:r>
    </w:p>
    <w:p>
      <w:pPr>
        <w:rPr>
          <w:rFonts w:hint="eastAsia"/>
          <w:vertAlign w:val="baseline"/>
        </w:rPr>
      </w:pPr>
      <w:r>
        <w:rPr>
          <w:rFonts w:hint="eastAsia"/>
        </w:rPr>
        <w:t xml:space="preserve">  </w:t>
      </w:r>
    </w:p>
    <w:tbl>
      <w:tblPr>
        <w:tblStyle w:val="5"/>
        <w:tblW w:w="57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62"/>
        <w:gridCol w:w="2016"/>
        <w:gridCol w:w="17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15" w:hRule="atLeast"/>
        </w:trPr>
        <w:tc>
          <w:tcPr>
            <w:tcW w:w="1962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631190" cy="996950"/>
                  <wp:effectExtent l="0" t="0" r="16510" b="12700"/>
                  <wp:docPr id="16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190" cy="99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6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871855" cy="588010"/>
                  <wp:effectExtent l="0" t="0" r="4445" b="2540"/>
                  <wp:docPr id="17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855" cy="588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951230" cy="1115695"/>
                  <wp:effectExtent l="0" t="0" r="1270" b="8255"/>
                  <wp:docPr id="18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230" cy="1115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(1)如图2是常见的气体制取装置（夹持装置未画出），图2中的气体发生装置虽然简单，操作方便，但无法控制反应速率。为达到控制反应速率的目的，从图3中选取________（填字母）与图1中a组装成新的气体发生装置。</w:t>
      </w:r>
    </w:p>
    <w:p>
      <w:pPr>
        <w:rPr>
          <w:rFonts w:hint="eastAsia"/>
        </w:rPr>
      </w:pPr>
      <w:r>
        <w:rPr>
          <w:rFonts w:hint="eastAsia"/>
        </w:rPr>
        <w:t>(2)在连接图1的b和d时，使d较易插入b中的措施是________________。</w:t>
      </w:r>
    </w:p>
    <w:p>
      <w:pPr>
        <w:rPr>
          <w:rFonts w:hint="eastAsia"/>
        </w:rPr>
      </w:pPr>
      <w:r>
        <w:rPr>
          <w:rFonts w:hint="eastAsia"/>
        </w:rPr>
        <w:t>18. (2018．广州)下图是几项基本实验操作的示意图。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drawing>
          <wp:inline distT="0" distB="0" distL="114300" distR="114300">
            <wp:extent cx="3087370" cy="1127760"/>
            <wp:effectExtent l="0" t="0" r="17780" b="15240"/>
            <wp:docPr id="1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8737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)仪器X的名称是________；加热液体时，液体体积不能超过试管容积的________。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(2)蒸发结晶时，用玻璃棒搅拌，当____________，停止加热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(3)测定溶液pH时，用玻璃棒蘸取待测液滴到pH试纸上，________________，读出pH。</w:t>
      </w:r>
    </w:p>
    <w:p>
      <w:pPr>
        <w:rPr>
          <w:rFonts w:hint="eastAsia"/>
        </w:rPr>
      </w:pPr>
      <w:r>
        <w:rPr>
          <w:rFonts w:hint="eastAsia"/>
        </w:rPr>
        <w:t>19. (2018．t庆)规范使用仪器是实验成功的保障，结合下图所示玻璃仪器，回答问题。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3112135" cy="643255"/>
            <wp:effectExtent l="0" t="0" r="12065" b="4445"/>
            <wp:docPr id="2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12135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(1)可用作热源的是________（填序号），若往仪器E中加入块状固体，则应先将该仪器____________（填“平”“立”或“斜”）放。</w:t>
      </w:r>
    </w:p>
    <w:p>
      <w:pPr>
        <w:rPr>
          <w:rFonts w:hint="eastAsia"/>
        </w:rPr>
      </w:pPr>
      <w:r>
        <w:rPr>
          <w:rFonts w:hint="eastAsia"/>
        </w:rPr>
        <w:t>(2)若用仪器A和D稀释浓硫酸，则D的作用是________________，若用仪器A和D进行过滤操作，还必须用到上述的一种仪器是________（填名称）。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(3)若某气体只能用F装置收集，则该气体的密度比空气小，且________</w:t>
      </w:r>
      <w:r>
        <w:rPr>
          <w:rFonts w:hint="eastAsia"/>
          <w:lang w:eastAsia="zh-CN"/>
        </w:rPr>
        <w:t>。</w:t>
      </w:r>
    </w:p>
    <w:p/>
    <w:p/>
    <w:p/>
    <w:p/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答案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真题篇</w:t>
      </w:r>
    </w:p>
    <w:p>
      <w:pPr>
        <w:rPr>
          <w:rFonts w:hint="eastAsia"/>
        </w:rPr>
      </w:pPr>
      <w:r>
        <w:rPr>
          <w:rFonts w:hint="eastAsia"/>
        </w:rPr>
        <w:t xml:space="preserve">1.C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2.D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3.A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4.C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5.D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C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7.B</w:t>
      </w:r>
    </w:p>
    <w:p>
      <w:pPr>
        <w:rPr>
          <w:rFonts w:hint="eastAsia"/>
        </w:rPr>
      </w:pPr>
      <w:r>
        <w:rPr>
          <w:rFonts w:hint="eastAsia"/>
        </w:rPr>
        <w:t>8．D解析：A加热烧杯内液体时，要放置在石棉网上，而且液体不能超过烧杯容积的1/3，防止液体沸腾溅出，故错误；B向试管内加入块状固体时，应先将试管横放，用镊子把固体送入试管底部，然后慢慢竖起试管，故错误；C检查装置的气密性：将长颈漏斗底部插入液体中，用弹簧夹夹住橡皮管，从长颈漏斗中加水，至管内形成一段液柱，观察液柱如果不下落，则气密性良好，图中操作错误；D．图示是排水法收集气体，操作正确。故选D。</w:t>
      </w:r>
    </w:p>
    <w:p>
      <w:pPr>
        <w:rPr>
          <w:rFonts w:hint="eastAsia"/>
        </w:rPr>
      </w:pPr>
      <w:r>
        <w:rPr>
          <w:rFonts w:hint="eastAsia"/>
        </w:rPr>
        <w:t>9．D解析：A图中闻气体的气味的操作错误，不能直接用鼻子闻，应用手扇动，故A错误；B点燃酒精灯的方法是用火柴点燃，不能用燃着的酒精灯去点燃另一酒精灯，否则会引起火灾，故B错误；C．滴加液体时，胶头滴管不能伸入试管内，应悬空在试管口上方，否则会玷污滴管或造成药品的污染，故C错误；D.读取量筒示数时视线要与凹液面的最低处保持水平，故D正确。故选D。</w:t>
      </w:r>
    </w:p>
    <w:p>
      <w:pPr>
        <w:rPr>
          <w:rFonts w:hint="eastAsia"/>
        </w:rPr>
      </w:pPr>
      <w:r>
        <w:rPr>
          <w:rFonts w:hint="eastAsia"/>
        </w:rPr>
        <w:t>10．C</w:t>
      </w:r>
    </w:p>
    <w:p>
      <w:pPr>
        <w:rPr>
          <w:rFonts w:hint="eastAsia"/>
        </w:rPr>
      </w:pPr>
      <w:r>
        <w:rPr>
          <w:rFonts w:hint="eastAsia"/>
        </w:rPr>
        <w:t>11.C解析：A给试管里的液体加热时，试管内液体体积超过试管容积的1/3，会导致液体沸腾喷出伤人，故A不符合题意；</w:t>
      </w:r>
      <w:r>
        <w:rPr>
          <w:rFonts w:hint="eastAsia"/>
          <w:lang w:val="en-US" w:eastAsia="zh-CN"/>
        </w:rPr>
        <w:t>B.</w:t>
      </w:r>
      <w:r>
        <w:rPr>
          <w:rFonts w:hint="eastAsia"/>
        </w:rPr>
        <w:t>使用胶头滴管时，用自来水冲洗，会使滴管沾有自来水，自来水中含右一些可溶性杂质，可能污染试剂，故B不符合题意；C使用酒精灯时，绝对禁止向燃着的酒精灯内添加酒精，防止发生火灾，故C符合题意；D．用量筒量液读数时，视线偏高（俯视）会导致读数偏大，故D不符合题意。故选C。</w:t>
      </w:r>
    </w:p>
    <w:p>
      <w:pPr>
        <w:rPr>
          <w:rFonts w:hint="eastAsia"/>
        </w:rPr>
      </w:pPr>
      <w:r>
        <w:rPr>
          <w:rFonts w:hint="eastAsia"/>
        </w:rPr>
        <w:t>12．C解析：A取用固体药品时，瓶塞取下后要倒放，取用完毕后，要把试剂瓶盖好，故A错误；B酒精灯用完后，要立即用灯帽盖灭，并稳妥放置，故B错误；C试管使用完后，要及时清洗并倒置于试管架上，故C正确；D．胶头滴管用完后，不能平放在桌面上，以免玷污了胶头滴管，故D错误。</w:t>
      </w:r>
    </w:p>
    <w:p>
      <w:pPr>
        <w:rPr>
          <w:rFonts w:hint="eastAsia"/>
        </w:rPr>
      </w:pPr>
      <w:r>
        <w:rPr>
          <w:rFonts w:hint="eastAsia"/>
        </w:rPr>
        <w:t xml:space="preserve">13.D </w:t>
      </w:r>
    </w:p>
    <w:p>
      <w:pPr>
        <w:rPr>
          <w:rFonts w:hint="eastAsia"/>
        </w:rPr>
      </w:pPr>
      <w:r>
        <w:rPr>
          <w:rFonts w:hint="eastAsia"/>
        </w:rPr>
        <w:t>14．B</w:t>
      </w:r>
    </w:p>
    <w:p>
      <w:pPr>
        <w:rPr>
          <w:rFonts w:hint="eastAsia"/>
        </w:rPr>
      </w:pPr>
      <w:r>
        <w:rPr>
          <w:rFonts w:hint="eastAsia"/>
        </w:rPr>
        <w:t>15.B解析：A取用粉末状药品时，先将试管横放，再用药匙把药品送到试管底部，然后将试管慢慢竖起，图中所示操作正确；B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量筒读数时视线要与量筒内液体的凹液面的最低处保持水平，图中所示操作错误；C．给液体加热时，用酒精灯的外焰加热试管里的液体，且液体体积不能超过试管容积的1/3，试管与桌面成45度角，图中所示操作正确；D．取用液体药品时，瓶塞要倒放，标签要对着手心，瓶口要紧挨试管口，图中所示操作正确。故选B。</w:t>
      </w:r>
    </w:p>
    <w:p>
      <w:pPr>
        <w:rPr>
          <w:rFonts w:hint="eastAsia"/>
        </w:rPr>
      </w:pPr>
      <w:r>
        <w:rPr>
          <w:rFonts w:hint="eastAsia"/>
        </w:rPr>
        <w:t>16．(1)常温下氯气是一种黄绿色、有刺激</w:t>
      </w:r>
    </w:p>
    <w:p>
      <w:pPr>
        <w:rPr>
          <w:rFonts w:hint="eastAsia"/>
        </w:rPr>
      </w:pPr>
      <w:r>
        <w:rPr>
          <w:rFonts w:hint="eastAsia"/>
        </w:rPr>
        <w:t xml:space="preserve">  性气味（或比空气重）的气体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(2) </w:t>
      </w:r>
      <w:r>
        <w:rPr>
          <w:rFonts w:hint="eastAsia"/>
          <w:position w:val="-6"/>
        </w:rPr>
        <w:object>
          <v:shape id="_x0000_i1025" o:spt="75" type="#_x0000_t75" style="height:23.2pt;width:35.4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22">
            <o:LockedField>false</o:LockedField>
          </o:OLEObject>
        </w:objec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 (3)</w:t>
      </w:r>
      <w:r>
        <w:rPr>
          <w:rFonts w:hint="eastAsia"/>
          <w:position w:val="-10"/>
        </w:rPr>
        <w:object>
          <v:shape id="_x0000_i1026" o:spt="75" type="#_x0000_t75" style="height:13.95pt;width:45pt;" o:ole="t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24">
            <o:LockedField>false</o:LockedField>
          </o:OLEObject>
        </w:object>
      </w:r>
      <w:r>
        <w:drawing>
          <wp:inline distT="0" distB="0" distL="114300" distR="114300">
            <wp:extent cx="243840" cy="69850"/>
            <wp:effectExtent l="0" t="0" r="3810" b="6350"/>
            <wp:docPr id="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6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position w:val="-14"/>
        </w:rPr>
        <w:object>
          <v:shape id="_x0000_i1027" o:spt="75" type="#_x0000_t75" style="height:16pt;width:60.95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27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 xml:space="preserve">  (4)</w:t>
      </w:r>
      <w:r>
        <w:rPr>
          <w:rFonts w:hint="eastAsia"/>
          <w:position w:val="-14"/>
        </w:rPr>
        <w:object>
          <v:shape id="_x0000_i1028" o:spt="75" type="#_x0000_t75" style="height:16pt;width:37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29">
            <o:LockedField>false</o:LockedField>
          </o:OLEObject>
        </w:object>
      </w:r>
      <w:r>
        <w:rPr>
          <w:rFonts w:hint="eastAsia"/>
          <w:position w:val="-14"/>
        </w:rPr>
        <w:object>
          <v:shape id="_x0000_i1029" o:spt="75" type="#_x0000_t75" style="height:17pt;width:21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31">
            <o:LockedField>false</o:LockedField>
          </o:OLEObject>
        </w:object>
      </w:r>
      <w:r>
        <w:rPr>
          <w:rFonts w:hint="eastAsia"/>
          <w:position w:val="-14"/>
        </w:rPr>
        <w:object>
          <v:shape id="_x0000_i1030" o:spt="75" type="#_x0000_t75" style="height:17pt;width:56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33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17．(1)B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(2)将伸</w:t>
      </w:r>
      <w:r>
        <w:rPr>
          <w:rFonts w:hint="eastAsia"/>
          <w:lang w:val="en-US" w:eastAsia="zh-CN"/>
        </w:rPr>
        <w:t>入</w:t>
      </w:r>
      <w:r>
        <w:rPr>
          <w:rFonts w:hint="eastAsia"/>
        </w:rPr>
        <w:t>橡皮管的导管一端用水润湿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18．(1)试管夹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>/3</w:t>
      </w:r>
    </w:p>
    <w:p>
      <w:pPr>
        <w:rPr>
          <w:rFonts w:hint="eastAsia"/>
        </w:rPr>
      </w:pPr>
      <w:r>
        <w:rPr>
          <w:rFonts w:hint="eastAsia"/>
        </w:rPr>
        <w:t xml:space="preserve">  (2)出现较多固体时</w:t>
      </w:r>
    </w:p>
    <w:p>
      <w:pPr>
        <w:rPr>
          <w:rFonts w:hint="eastAsia"/>
        </w:rPr>
      </w:pPr>
      <w:r>
        <w:rPr>
          <w:rFonts w:hint="eastAsia"/>
        </w:rPr>
        <w:t xml:space="preserve">  (3)显色与标准比色卡比较</w:t>
      </w:r>
    </w:p>
    <w:p>
      <w:pPr>
        <w:rPr>
          <w:rFonts w:hint="eastAsia"/>
        </w:rPr>
      </w:pPr>
      <w:r>
        <w:rPr>
          <w:rFonts w:hint="eastAsia"/>
        </w:rPr>
        <w:t>19．(1)C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平</w:t>
      </w:r>
    </w:p>
    <w:p>
      <w:pPr>
        <w:rPr>
          <w:rFonts w:hint="eastAsia"/>
        </w:rPr>
      </w:pPr>
      <w:r>
        <w:rPr>
          <w:rFonts w:hint="eastAsia"/>
        </w:rPr>
        <w:t xml:space="preserve">  (2)搅拌，加速散热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漏斗</w:t>
      </w:r>
    </w:p>
    <w:p>
      <w:pPr>
        <w:rPr>
          <w:rFonts w:hint="eastAsia"/>
        </w:rPr>
      </w:pPr>
      <w:r>
        <w:rPr>
          <w:rFonts w:hint="eastAsia"/>
        </w:rPr>
        <w:t xml:space="preserve">  (3)易溶于水</w:t>
      </w:r>
    </w:p>
    <w:p>
      <w:pPr>
        <w:rPr>
          <w:rFonts w:hint="eastAsia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3" name="图片 13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图片 13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bookmarkStart w:id="0" w:name="_GoBack"/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4" name="WordPictureWatermark28412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WordPictureWatermark28412" descr="水印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bookmarkEnd w:id="0"/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0" name="图片 10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10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1D51A92"/>
    <w:multiLevelType w:val="singleLevel"/>
    <w:tmpl w:val="F1D51A92"/>
    <w:lvl w:ilvl="0" w:tentative="0">
      <w:start w:val="1"/>
      <w:numFmt w:val="upperLetter"/>
      <w:suff w:val="nothing"/>
      <w:lvlText w:val="%1．"/>
      <w:lvlJc w:val="left"/>
      <w:pPr>
        <w:ind w:left="105" w:leftChars="0" w:firstLine="0" w:firstLineChars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06C7BC2"/>
    <w:rsid w:val="406C7BC2"/>
    <w:rsid w:val="6F1142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7" Type="http://schemas.openxmlformats.org/officeDocument/2006/relationships/fontTable" Target="fontTable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26.wmf"/><Relationship Id="rId33" Type="http://schemas.openxmlformats.org/officeDocument/2006/relationships/oleObject" Target="embeddings/oleObject6.bin"/><Relationship Id="rId32" Type="http://schemas.openxmlformats.org/officeDocument/2006/relationships/image" Target="media/image25.wmf"/><Relationship Id="rId31" Type="http://schemas.openxmlformats.org/officeDocument/2006/relationships/oleObject" Target="embeddings/oleObject5.bin"/><Relationship Id="rId30" Type="http://schemas.openxmlformats.org/officeDocument/2006/relationships/image" Target="media/image24.wmf"/><Relationship Id="rId3" Type="http://schemas.openxmlformats.org/officeDocument/2006/relationships/header" Target="header1.xml"/><Relationship Id="rId29" Type="http://schemas.openxmlformats.org/officeDocument/2006/relationships/oleObject" Target="embeddings/oleObject4.bin"/><Relationship Id="rId28" Type="http://schemas.openxmlformats.org/officeDocument/2006/relationships/image" Target="media/image23.wmf"/><Relationship Id="rId27" Type="http://schemas.openxmlformats.org/officeDocument/2006/relationships/oleObject" Target="embeddings/oleObject3.bin"/><Relationship Id="rId26" Type="http://schemas.openxmlformats.org/officeDocument/2006/relationships/image" Target="media/image22.png"/><Relationship Id="rId25" Type="http://schemas.openxmlformats.org/officeDocument/2006/relationships/image" Target="media/image21.wmf"/><Relationship Id="rId24" Type="http://schemas.openxmlformats.org/officeDocument/2006/relationships/oleObject" Target="embeddings/oleObject2.bin"/><Relationship Id="rId23" Type="http://schemas.openxmlformats.org/officeDocument/2006/relationships/image" Target="media/image20.wmf"/><Relationship Id="rId22" Type="http://schemas.openxmlformats.org/officeDocument/2006/relationships/oleObject" Target="embeddings/oleObject1.bin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Office_11.3.0.8775_F1E327BC-269C-435d-A152-05C5408002CA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2020-03-11T08:04:00Z</dcterms:created>
  <dc:creator>Administrator</dc:creator>
  <cp:lastModifiedBy>Administrator</cp:lastModifiedBy>
  <dcterms:modified xsi:type="dcterms:W3CDTF">2020-04-08T03:10:06Z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